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22" w:rsidRDefault="00CE6822" w:rsidP="00CE6822">
      <w:pPr>
        <w:jc w:val="center"/>
        <w:rPr>
          <w:rFonts w:ascii="Comic Sans MS" w:hAnsi="Comic Sans MS"/>
          <w:sz w:val="40"/>
        </w:rPr>
      </w:pPr>
      <w:bookmarkStart w:id="0" w:name="_GoBack"/>
      <w:bookmarkEnd w:id="0"/>
    </w:p>
    <w:p w:rsidR="00CE6822" w:rsidRDefault="00CE6822" w:rsidP="00CE6822">
      <w:pPr>
        <w:jc w:val="center"/>
        <w:rPr>
          <w:rFonts w:ascii="Comic Sans MS" w:hAnsi="Comic Sans MS"/>
          <w:sz w:val="40"/>
        </w:rPr>
      </w:pPr>
    </w:p>
    <w:p w:rsidR="00CE6822" w:rsidRDefault="00CE6822" w:rsidP="00CE6822">
      <w:pPr>
        <w:jc w:val="center"/>
        <w:rPr>
          <w:rFonts w:ascii="Comic Sans MS" w:hAnsi="Comic Sans MS"/>
          <w:sz w:val="40"/>
        </w:rPr>
      </w:pPr>
    </w:p>
    <w:p w:rsidR="00CE6822" w:rsidRDefault="00CE6822" w:rsidP="00CE6822">
      <w:pPr>
        <w:jc w:val="center"/>
        <w:rPr>
          <w:rFonts w:ascii="Comic Sans MS" w:hAnsi="Comic Sans MS"/>
          <w:sz w:val="40"/>
        </w:rPr>
      </w:pPr>
    </w:p>
    <w:p w:rsidR="00CE6822" w:rsidRDefault="00CE6822" w:rsidP="00CE6822">
      <w:pPr>
        <w:jc w:val="center"/>
        <w:rPr>
          <w:rFonts w:ascii="Comic Sans MS" w:hAnsi="Comic Sans MS"/>
          <w:sz w:val="40"/>
        </w:rPr>
      </w:pPr>
    </w:p>
    <w:p w:rsidR="00CE6822" w:rsidRPr="00CE6822" w:rsidRDefault="00CE6822" w:rsidP="00CE6822">
      <w:pPr>
        <w:jc w:val="center"/>
        <w:rPr>
          <w:rFonts w:ascii="Comic Sans MS" w:hAnsi="Comic Sans MS"/>
          <w:sz w:val="40"/>
        </w:rPr>
      </w:pPr>
      <w:r w:rsidRPr="00CE6822">
        <w:rPr>
          <w:rFonts w:ascii="Comic Sans MS" w:hAnsi="Comic Sans MS"/>
          <w:sz w:val="40"/>
        </w:rPr>
        <w:t>HOW TO MAKE A VISUAL SCHEDULE</w:t>
      </w:r>
    </w:p>
    <w:p w:rsidR="00CE6822" w:rsidRPr="00CE6822" w:rsidRDefault="00CE6822" w:rsidP="00CE6822">
      <w:pPr>
        <w:jc w:val="center"/>
        <w:rPr>
          <w:rFonts w:ascii="Comic Sans MS" w:hAnsi="Comic Sans MS"/>
          <w:sz w:val="40"/>
        </w:rPr>
      </w:pPr>
      <w:r w:rsidRPr="00CE6822">
        <w:rPr>
          <w:rFonts w:ascii="Comic Sans MS" w:hAnsi="Comic Sans MS"/>
          <w:sz w:val="40"/>
        </w:rPr>
        <w:t>TO SUPPORT YOUNG CHILDREN</w:t>
      </w:r>
    </w:p>
    <w:p w:rsidR="00CE6822" w:rsidRPr="00CE6822" w:rsidRDefault="00CE6822" w:rsidP="00CE6822">
      <w:pPr>
        <w:jc w:val="center"/>
        <w:rPr>
          <w:rFonts w:ascii="Comic Sans MS" w:hAnsi="Comic Sans MS"/>
          <w:sz w:val="40"/>
        </w:rPr>
      </w:pPr>
      <w:r w:rsidRPr="00CE6822">
        <w:rPr>
          <w:rFonts w:ascii="Comic Sans MS" w:hAnsi="Comic Sans MS"/>
          <w:sz w:val="40"/>
        </w:rPr>
        <w:t>WITH CHALLENGING BEHAVIOR</w:t>
      </w:r>
    </w:p>
    <w:p w:rsidR="00CE6822" w:rsidRPr="00CE6822" w:rsidRDefault="00CE6822" w:rsidP="00CE6822">
      <w:pPr>
        <w:jc w:val="both"/>
        <w:rPr>
          <w:rFonts w:ascii="Comic Sans MS" w:hAnsi="Comic Sans MS"/>
        </w:rPr>
      </w:pPr>
    </w:p>
    <w:p w:rsidR="00CE6822" w:rsidRPr="00CE6822" w:rsidRDefault="00CE6822" w:rsidP="00CE6822">
      <w:pPr>
        <w:jc w:val="center"/>
        <w:rPr>
          <w:rFonts w:ascii="Comic Sans MS" w:hAnsi="Comic Sans MS"/>
        </w:rPr>
      </w:pPr>
    </w:p>
    <w:p w:rsidR="00CE6822" w:rsidRPr="00CE6822" w:rsidRDefault="00CE6822" w:rsidP="00CE6822">
      <w:pPr>
        <w:jc w:val="center"/>
        <w:rPr>
          <w:rFonts w:ascii="Comic Sans MS" w:hAnsi="Comic Sans MS"/>
        </w:rPr>
      </w:pPr>
      <w:r w:rsidRPr="00CE6822">
        <w:rPr>
          <w:rFonts w:ascii="Comic Sans MS" w:hAnsi="Comic Sans MS"/>
        </w:rPr>
        <w:t xml:space="preserve">Rochelle </w:t>
      </w:r>
      <w:proofErr w:type="spellStart"/>
      <w:r w:rsidRPr="00CE6822">
        <w:rPr>
          <w:rFonts w:ascii="Comic Sans MS" w:hAnsi="Comic Sans MS"/>
        </w:rPr>
        <w:t>Lentini</w:t>
      </w:r>
      <w:proofErr w:type="spellEnd"/>
      <w:r w:rsidRPr="00CE6822">
        <w:rPr>
          <w:rFonts w:ascii="Comic Sans MS" w:hAnsi="Comic Sans MS"/>
        </w:rPr>
        <w:t xml:space="preserve"> and </w:t>
      </w:r>
      <w:proofErr w:type="spellStart"/>
      <w:r w:rsidRPr="00CE6822">
        <w:rPr>
          <w:rFonts w:ascii="Comic Sans MS" w:hAnsi="Comic Sans MS"/>
        </w:rPr>
        <w:t>Lise</w:t>
      </w:r>
      <w:proofErr w:type="spellEnd"/>
      <w:r w:rsidRPr="00CE6822">
        <w:rPr>
          <w:rFonts w:ascii="Comic Sans MS" w:hAnsi="Comic Sans MS"/>
        </w:rPr>
        <w:t xml:space="preserve"> Fox</w:t>
      </w:r>
    </w:p>
    <w:p w:rsidR="00CE6822" w:rsidRPr="00CE6822" w:rsidRDefault="00CE6822" w:rsidP="00CE6822">
      <w:pPr>
        <w:jc w:val="center"/>
        <w:rPr>
          <w:rFonts w:ascii="Comic Sans MS" w:hAnsi="Comic Sans MS"/>
        </w:rPr>
      </w:pPr>
      <w:r w:rsidRPr="00CE6822">
        <w:rPr>
          <w:rFonts w:ascii="Comic Sans MS" w:hAnsi="Comic Sans MS"/>
        </w:rPr>
        <w:t>University of South Florida</w:t>
      </w:r>
    </w:p>
    <w:p w:rsidR="00CE6822" w:rsidRPr="00CE6822" w:rsidRDefault="00CE6822" w:rsidP="00CE6822">
      <w:pPr>
        <w:jc w:val="both"/>
        <w:rPr>
          <w:rFonts w:ascii="Comic Sans MS" w:hAnsi="Comic Sans MS"/>
        </w:rPr>
      </w:pPr>
    </w:p>
    <w:p w:rsidR="00CE6822" w:rsidRPr="00CE6822" w:rsidRDefault="00CE6822" w:rsidP="00CE6822">
      <w:pPr>
        <w:jc w:val="both"/>
        <w:rPr>
          <w:rFonts w:ascii="Comic Sans MS" w:hAnsi="Comic Sans MS"/>
        </w:rPr>
      </w:pPr>
    </w:p>
    <w:p w:rsidR="00CE6822" w:rsidRPr="00CE6822" w:rsidRDefault="00CE6822" w:rsidP="00CE6822">
      <w:pPr>
        <w:jc w:val="both"/>
        <w:rPr>
          <w:rFonts w:ascii="Comic Sans MS" w:hAnsi="Comic Sans MS"/>
        </w:rPr>
      </w:pPr>
      <w:r w:rsidRPr="00CE6822">
        <w:rPr>
          <w:rFonts w:ascii="Comic Sans MS" w:hAnsi="Comic Sans MS"/>
        </w:rPr>
        <w:br w:type="page"/>
      </w:r>
    </w:p>
    <w:p w:rsidR="00CE6822" w:rsidRPr="00CE6822" w:rsidRDefault="00CE6822" w:rsidP="00CE6822">
      <w:pPr>
        <w:jc w:val="both"/>
        <w:rPr>
          <w:rFonts w:ascii="Comic Sans MS" w:hAnsi="Comic Sans MS"/>
          <w:sz w:val="24"/>
        </w:rPr>
      </w:pPr>
      <w:r w:rsidRPr="00CE6822">
        <w:rPr>
          <w:rFonts w:ascii="Comic Sans MS" w:hAnsi="Comic Sans MS"/>
          <w:sz w:val="24"/>
        </w:rPr>
        <w:lastRenderedPageBreak/>
        <w:t xml:space="preserve">GETTING STARTED!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1. Gather Materials such as scissors, glue stick, poster board, clear contact paper, Velcro, pictures (photographs, pictures from magazines, computer programs, food labels, etc.).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2. Choose pictures for the schedule you wish to create. Keep in mind that a visual schedule helps children anticipate transitions and activities. It may outline parts of a day, half-day or an entire day.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3. Cut your pictures. Mount (glue) on same size poster board or manila folder </w:t>
      </w:r>
      <w:r>
        <w:rPr>
          <w:rFonts w:ascii="Comic Sans MS" w:hAnsi="Comic Sans MS"/>
          <w:sz w:val="24"/>
        </w:rPr>
        <w:t xml:space="preserve">for </w:t>
      </w:r>
      <w:r w:rsidRPr="00CE6822">
        <w:rPr>
          <w:rFonts w:ascii="Comic Sans MS" w:hAnsi="Comic Sans MS"/>
          <w:sz w:val="24"/>
        </w:rPr>
        <w:t xml:space="preserve">durability. Keep in mind your child’s developmental level.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4. Laminate or cover the pictures with clear contact paper.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5. Put a small piece of Velcro on the back centre of each picture. Use the same type of Velcro for the back of the pictures and the opposite type for the schedule board.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6. Create a strip/board to hold the pictures using poster board. Make it long enough to hold pictures for several activities. Laminate and put a Velcro strip across or down the </w:t>
      </w:r>
      <w:proofErr w:type="spellStart"/>
      <w:r w:rsidRPr="00CE6822">
        <w:rPr>
          <w:rFonts w:ascii="Comic Sans MS" w:hAnsi="Comic Sans MS"/>
          <w:sz w:val="24"/>
        </w:rPr>
        <w:t>center</w:t>
      </w:r>
      <w:proofErr w:type="spellEnd"/>
      <w:r w:rsidRPr="00CE6822">
        <w:rPr>
          <w:rFonts w:ascii="Comic Sans MS" w:hAnsi="Comic Sans MS"/>
          <w:sz w:val="24"/>
        </w:rPr>
        <w:t xml:space="preserve">. Put Velcro on the backs of the pictures to attach to the strip on the schedule. If needed add a pocket at the end that represents “finished” or “all done.” Otherwise pictures can be turned over to indicate “all done.” In this case, a piece of Velcro goes on the front of the picture and on the back. TIP: The schedule may be vertical or horizontal.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7. Velcro the pictures to the schedule in the order activities occur. Depending on the child, use only a few pictures at a time (e.g., part of a day) OR individually </w:t>
      </w:r>
      <w:r w:rsidRPr="00CE6822">
        <w:rPr>
          <w:rFonts w:ascii="Comic Sans MS" w:hAnsi="Comic Sans MS"/>
          <w:sz w:val="24"/>
        </w:rPr>
        <w:lastRenderedPageBreak/>
        <w:t xml:space="preserve">present the pictures to the child by pulling them off of the schedule to show them.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8. Show the schedule to the child. Orient the child to the schedule and model by hand-over-hand, touching, or pulling off the pictures. Remove pictures with the child at the end of each activity and place in pocket or turn them over.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9. Use the schedule! </w:t>
      </w:r>
    </w:p>
    <w:p w:rsidR="00CE6822" w:rsidRDefault="00CE6822" w:rsidP="00CE6822">
      <w:pPr>
        <w:jc w:val="both"/>
        <w:rPr>
          <w:rFonts w:ascii="Comic Sans MS" w:hAnsi="Comic Sans MS"/>
          <w:sz w:val="24"/>
        </w:rPr>
      </w:pPr>
      <w:r w:rsidRPr="00CE6822">
        <w:rPr>
          <w:rFonts w:ascii="Comic Sans MS" w:hAnsi="Comic Sans MS"/>
          <w:sz w:val="24"/>
        </w:rPr>
        <w:t xml:space="preserve">Keep the schedule near the child and at eye level. Use the schedule as part of the class routine. Praise child for following the schedule appropriately. </w:t>
      </w:r>
    </w:p>
    <w:p w:rsidR="00CE6822" w:rsidRDefault="00CE6822" w:rsidP="00CE6822">
      <w:pPr>
        <w:jc w:val="both"/>
        <w:rPr>
          <w:rFonts w:ascii="Comic Sans MS" w:hAnsi="Comic Sans MS"/>
          <w:sz w:val="24"/>
        </w:rPr>
      </w:pPr>
    </w:p>
    <w:p w:rsid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proofErr w:type="spellStart"/>
      <w:r w:rsidRPr="00CE6822">
        <w:rPr>
          <w:rFonts w:ascii="Comic Sans MS" w:hAnsi="Comic Sans MS"/>
          <w:sz w:val="24"/>
        </w:rPr>
        <w:t>Lentini</w:t>
      </w:r>
      <w:proofErr w:type="spellEnd"/>
      <w:r w:rsidRPr="00CE6822">
        <w:rPr>
          <w:rFonts w:ascii="Comic Sans MS" w:hAnsi="Comic Sans MS"/>
          <w:sz w:val="24"/>
        </w:rPr>
        <w:t xml:space="preserve">, R., Vaughn, B., &amp; Fox, L. (2005). Teaching Tools for Young Children with Challenging </w:t>
      </w:r>
      <w:proofErr w:type="spellStart"/>
      <w:r w:rsidRPr="00CE6822">
        <w:rPr>
          <w:rFonts w:ascii="Comic Sans MS" w:hAnsi="Comic Sans MS"/>
          <w:sz w:val="24"/>
        </w:rPr>
        <w:t>Behavior</w:t>
      </w:r>
      <w:proofErr w:type="spellEnd"/>
      <w:r w:rsidRPr="00CE6822">
        <w:rPr>
          <w:rFonts w:ascii="Comic Sans MS" w:hAnsi="Comic Sans MS"/>
          <w:sz w:val="24"/>
        </w:rPr>
        <w:t>. University of South Florida.</w:t>
      </w:r>
    </w:p>
    <w:p w:rsidR="00CE6822" w:rsidRPr="00CE6822" w:rsidRDefault="00CE6822" w:rsidP="00CE6822">
      <w:pPr>
        <w:jc w:val="both"/>
        <w:rPr>
          <w:rFonts w:ascii="Comic Sans MS" w:hAnsi="Comic Sans MS"/>
          <w:sz w:val="24"/>
        </w:rPr>
      </w:pPr>
      <w:r w:rsidRPr="00CE6822">
        <w:rPr>
          <w:rFonts w:ascii="Comic Sans MS" w:hAnsi="Comic Sans MS"/>
          <w:sz w:val="24"/>
        </w:rPr>
        <w:br w:type="page"/>
      </w:r>
    </w:p>
    <w:p w:rsidR="00CE6822" w:rsidRPr="00CE6822" w:rsidRDefault="00CE6822" w:rsidP="00CE6822">
      <w:pPr>
        <w:jc w:val="both"/>
        <w:rPr>
          <w:rFonts w:ascii="Comic Sans MS" w:hAnsi="Comic Sans MS"/>
          <w:sz w:val="24"/>
        </w:rPr>
      </w:pPr>
      <w:r w:rsidRPr="00CE6822">
        <w:rPr>
          <w:rFonts w:ascii="Comic Sans MS" w:hAnsi="Comic Sans MS"/>
          <w:sz w:val="24"/>
        </w:rPr>
        <w:lastRenderedPageBreak/>
        <w:t xml:space="preserve">PHOTOGRAPH TIPS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1. Children communicate and understand at different symbolic levels. First, determine your child’s “visual stage” (or combination of):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 xml:space="preserve">Symbolic Level Description of Symbolic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 xml:space="preserve">Object Stage: use of actual objects to communicate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 xml:space="preserve">Photograph Stage: use of real photographs (photo, digital, scanned, magazines, </w:t>
      </w:r>
      <w:proofErr w:type="spellStart"/>
      <w:r w:rsidRPr="00CE6822">
        <w:rPr>
          <w:rFonts w:ascii="Comic Sans MS" w:hAnsi="Comic Sans MS"/>
          <w:sz w:val="24"/>
        </w:rPr>
        <w:t>catalogs</w:t>
      </w:r>
      <w:proofErr w:type="spellEnd"/>
      <w:r w:rsidRPr="00CE6822">
        <w:rPr>
          <w:rFonts w:ascii="Comic Sans MS" w:hAnsi="Comic Sans MS"/>
          <w:sz w:val="24"/>
        </w:rPr>
        <w:t xml:space="preserve">, coupon adds, etc.) for communication needs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Picture Symbolic Stage: use of colo</w:t>
      </w:r>
      <w:r>
        <w:rPr>
          <w:rFonts w:ascii="Comic Sans MS" w:hAnsi="Comic Sans MS"/>
          <w:sz w:val="24"/>
        </w:rPr>
        <w:t>u</w:t>
      </w:r>
      <w:r w:rsidRPr="00CE6822">
        <w:rPr>
          <w:rFonts w:ascii="Comic Sans MS" w:hAnsi="Comic Sans MS"/>
          <w:sz w:val="24"/>
        </w:rPr>
        <w:t xml:space="preserve">red line drawings (hand drawn or commercially produced) for communication needs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 xml:space="preserve">Line Drawing Stage: use of black and white line drawings (hand drawn or commercially produced) for communication needs </w:t>
      </w:r>
    </w:p>
    <w:p w:rsidR="00CE6822" w:rsidRPr="00CE6822" w:rsidRDefault="00CE6822" w:rsidP="00CE6822">
      <w:pPr>
        <w:pStyle w:val="ListParagraph"/>
        <w:numPr>
          <w:ilvl w:val="0"/>
          <w:numId w:val="1"/>
        </w:numPr>
        <w:jc w:val="both"/>
        <w:rPr>
          <w:rFonts w:ascii="Comic Sans MS" w:hAnsi="Comic Sans MS"/>
          <w:sz w:val="24"/>
        </w:rPr>
      </w:pPr>
      <w:r w:rsidRPr="00CE6822">
        <w:rPr>
          <w:rFonts w:ascii="Comic Sans MS" w:hAnsi="Comic Sans MS"/>
          <w:sz w:val="24"/>
        </w:rPr>
        <w:t xml:space="preserve">Text Stage: use written form of words and/or numbers for communication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2. Add text to photographs, pictures, and line drawings to promote reading. </w:t>
      </w:r>
    </w:p>
    <w:p w:rsidR="00CE6822" w:rsidRPr="00CE6822" w:rsidRDefault="00CE6822" w:rsidP="00CE6822">
      <w:pPr>
        <w:jc w:val="both"/>
        <w:rPr>
          <w:rFonts w:ascii="Comic Sans MS" w:hAnsi="Comic Sans MS"/>
          <w:sz w:val="24"/>
        </w:rPr>
      </w:pPr>
      <w:r w:rsidRPr="00CE6822">
        <w:rPr>
          <w:rFonts w:ascii="Comic Sans MS" w:hAnsi="Comic Sans MS"/>
          <w:sz w:val="24"/>
        </w:rPr>
        <w:t xml:space="preserve">Text also helps adults use the same language for a particular item.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3. Present visuals from left to right if your child scans horizontally or top to bottom for vertical scanners. The orientation depends on how the child scans. </w:t>
      </w:r>
    </w:p>
    <w:p w:rsidR="00CE6822" w:rsidRPr="00CE6822" w:rsidRDefault="00CE6822" w:rsidP="00CE6822">
      <w:pPr>
        <w:jc w:val="both"/>
        <w:rPr>
          <w:rFonts w:ascii="Comic Sans MS" w:hAnsi="Comic Sans MS"/>
          <w:sz w:val="24"/>
        </w:rPr>
      </w:pPr>
      <w:r w:rsidRPr="00CE6822">
        <w:rPr>
          <w:rFonts w:ascii="Comic Sans MS" w:hAnsi="Comic Sans MS"/>
          <w:sz w:val="24"/>
        </w:rPr>
        <w:t xml:space="preserve">4. Photographing tips: </w:t>
      </w:r>
    </w:p>
    <w:p w:rsidR="00CE6822" w:rsidRPr="00CE6822" w:rsidRDefault="00CE6822" w:rsidP="00CE6822">
      <w:pPr>
        <w:jc w:val="both"/>
        <w:rPr>
          <w:rFonts w:ascii="Comic Sans MS" w:hAnsi="Comic Sans MS"/>
          <w:sz w:val="24"/>
        </w:rPr>
      </w:pPr>
      <w:r w:rsidRPr="00CE6822">
        <w:rPr>
          <w:rFonts w:ascii="Comic Sans MS" w:hAnsi="Comic Sans MS"/>
          <w:sz w:val="24"/>
        </w:rPr>
        <w:t>Place item or object on a solid/high contrasting background when taking photo. Note: If you want to communicate, “</w:t>
      </w:r>
      <w:proofErr w:type="gramStart"/>
      <w:r w:rsidRPr="00CE6822">
        <w:rPr>
          <w:rFonts w:ascii="Comic Sans MS" w:hAnsi="Comic Sans MS"/>
          <w:sz w:val="24"/>
        </w:rPr>
        <w:t>go</w:t>
      </w:r>
      <w:proofErr w:type="gramEnd"/>
      <w:r w:rsidRPr="00CE6822">
        <w:rPr>
          <w:rFonts w:ascii="Comic Sans MS" w:hAnsi="Comic Sans MS"/>
          <w:sz w:val="24"/>
        </w:rPr>
        <w:t xml:space="preserve"> potty” take a photograph of the toilet; to help the child focus on the main item avoid including other items in the picture. Try to take the photograph from the child’s perspective. </w:t>
      </w:r>
    </w:p>
    <w:p w:rsidR="00CE6822" w:rsidRPr="00CE6822" w:rsidRDefault="00CE6822" w:rsidP="00CE6822">
      <w:pPr>
        <w:jc w:val="both"/>
        <w:rPr>
          <w:rFonts w:ascii="Comic Sans MS" w:hAnsi="Comic Sans MS"/>
          <w:sz w:val="24"/>
        </w:rPr>
      </w:pPr>
    </w:p>
    <w:p w:rsidR="00CE6822" w:rsidRPr="00CE6822" w:rsidRDefault="00CE6822" w:rsidP="00CE6822">
      <w:pPr>
        <w:jc w:val="both"/>
        <w:rPr>
          <w:rFonts w:ascii="Comic Sans MS" w:hAnsi="Comic Sans MS"/>
          <w:sz w:val="24"/>
        </w:rPr>
      </w:pPr>
      <w:r w:rsidRPr="00CE6822">
        <w:rPr>
          <w:rFonts w:ascii="Comic Sans MS" w:hAnsi="Comic Sans MS"/>
          <w:sz w:val="24"/>
        </w:rPr>
        <w:t xml:space="preserve">5. Preparing the picture visuals: </w:t>
      </w:r>
    </w:p>
    <w:p w:rsidR="00CE6822" w:rsidRPr="00CE6822" w:rsidRDefault="00CE6822" w:rsidP="00CE6822">
      <w:pPr>
        <w:jc w:val="both"/>
        <w:rPr>
          <w:rFonts w:ascii="Comic Sans MS" w:hAnsi="Comic Sans MS"/>
          <w:sz w:val="24"/>
        </w:rPr>
      </w:pPr>
      <w:r w:rsidRPr="00CE6822">
        <w:rPr>
          <w:rFonts w:ascii="Comic Sans MS" w:hAnsi="Comic Sans MS"/>
          <w:sz w:val="24"/>
        </w:rPr>
        <w:t xml:space="preserve">Make the “picture” sturdy, easy to handle, and durable by using cardstock, or glue to a manila file folder, then cover with contact paper or laminate. </w:t>
      </w:r>
    </w:p>
    <w:p w:rsidR="00CE6822" w:rsidRPr="00CE6822" w:rsidRDefault="00CE6822" w:rsidP="00CE6822">
      <w:pPr>
        <w:jc w:val="both"/>
        <w:rPr>
          <w:rFonts w:ascii="Comic Sans MS" w:hAnsi="Comic Sans MS"/>
          <w:sz w:val="24"/>
        </w:rPr>
      </w:pPr>
      <w:r w:rsidRPr="00CE6822">
        <w:rPr>
          <w:rFonts w:ascii="Comic Sans MS" w:hAnsi="Comic Sans MS"/>
          <w:sz w:val="24"/>
        </w:rPr>
        <w:lastRenderedPageBreak/>
        <w:t xml:space="preserve">6. Pictures can be obtained from a variety of places: </w:t>
      </w:r>
    </w:p>
    <w:p w:rsidR="00CE6822" w:rsidRPr="00CE6822" w:rsidRDefault="00CE6822" w:rsidP="00CE6822">
      <w:pPr>
        <w:jc w:val="both"/>
        <w:rPr>
          <w:rFonts w:ascii="Comic Sans MS" w:hAnsi="Comic Sans MS"/>
          <w:sz w:val="24"/>
        </w:rPr>
      </w:pPr>
      <w:r w:rsidRPr="00CE6822">
        <w:rPr>
          <w:rFonts w:ascii="Comic Sans MS" w:hAnsi="Comic Sans MS"/>
          <w:sz w:val="24"/>
        </w:rPr>
        <w:t xml:space="preserve">Photographs: camera, digital, computer scanning, magazines, catalogues, coupons, advertisements, </w:t>
      </w:r>
      <w:proofErr w:type="spellStart"/>
      <w:r w:rsidRPr="00CE6822">
        <w:rPr>
          <w:rFonts w:ascii="Comic Sans MS" w:hAnsi="Comic Sans MS"/>
          <w:sz w:val="24"/>
        </w:rPr>
        <w:t>Izone</w:t>
      </w:r>
      <w:proofErr w:type="spellEnd"/>
      <w:r w:rsidRPr="00CE6822">
        <w:rPr>
          <w:rFonts w:ascii="Comic Sans MS" w:hAnsi="Comic Sans MS"/>
          <w:sz w:val="24"/>
        </w:rPr>
        <w:t xml:space="preserve"> Camera, internet sites, commercial computer programs… Picture Symbols &amp; Line Drawings: computer scanning, magazines, catalogues, coupon </w:t>
      </w:r>
      <w:proofErr w:type="gramStart"/>
      <w:r w:rsidRPr="00CE6822">
        <w:rPr>
          <w:rFonts w:ascii="Comic Sans MS" w:hAnsi="Comic Sans MS"/>
          <w:sz w:val="24"/>
        </w:rPr>
        <w:t>adds</w:t>
      </w:r>
      <w:proofErr w:type="gramEnd"/>
      <w:r w:rsidRPr="00CE6822">
        <w:rPr>
          <w:rFonts w:ascii="Comic Sans MS" w:hAnsi="Comic Sans MS"/>
          <w:sz w:val="24"/>
        </w:rPr>
        <w:t xml:space="preserve">, internet sites, commercial computer programs, colouring books and dittoes, hand drawn pictures, etc. </w:t>
      </w:r>
    </w:p>
    <w:p w:rsidR="00CE6822" w:rsidRPr="00CE6822" w:rsidRDefault="00CE6822" w:rsidP="00CE6822">
      <w:pPr>
        <w:jc w:val="both"/>
        <w:rPr>
          <w:rFonts w:ascii="Comic Sans MS" w:hAnsi="Comic Sans MS"/>
          <w:sz w:val="24"/>
        </w:rPr>
      </w:pPr>
    </w:p>
    <w:p w:rsidR="00214A30" w:rsidRPr="00CE6822" w:rsidRDefault="00CE6822" w:rsidP="00CE6822">
      <w:pPr>
        <w:jc w:val="both"/>
        <w:rPr>
          <w:rFonts w:ascii="Comic Sans MS" w:hAnsi="Comic Sans MS"/>
        </w:rPr>
      </w:pPr>
      <w:proofErr w:type="spellStart"/>
      <w:r w:rsidRPr="00CE6822">
        <w:rPr>
          <w:rFonts w:ascii="Comic Sans MS" w:hAnsi="Comic Sans MS"/>
          <w:sz w:val="24"/>
        </w:rPr>
        <w:t>Lentini</w:t>
      </w:r>
      <w:proofErr w:type="spellEnd"/>
      <w:r w:rsidRPr="00CE6822">
        <w:rPr>
          <w:rFonts w:ascii="Comic Sans MS" w:hAnsi="Comic Sans MS"/>
          <w:sz w:val="24"/>
        </w:rPr>
        <w:t xml:space="preserve">, R., Vaughn, B., &amp; Fox, L. (2005). Teaching Tools for Young Children with Challenging </w:t>
      </w:r>
      <w:proofErr w:type="spellStart"/>
      <w:r w:rsidRPr="00CE6822">
        <w:rPr>
          <w:rFonts w:ascii="Comic Sans MS" w:hAnsi="Comic Sans MS"/>
          <w:sz w:val="24"/>
        </w:rPr>
        <w:t>Behavior</w:t>
      </w:r>
      <w:proofErr w:type="spellEnd"/>
      <w:r w:rsidRPr="00CE6822">
        <w:rPr>
          <w:rFonts w:ascii="Comic Sans MS" w:hAnsi="Comic Sans MS"/>
          <w:sz w:val="24"/>
        </w:rPr>
        <w:t>. University of South Flori</w:t>
      </w:r>
      <w:r w:rsidRPr="00CE6822">
        <w:rPr>
          <w:rFonts w:ascii="Comic Sans MS" w:hAnsi="Comic Sans MS"/>
        </w:rPr>
        <w:t>da.</w:t>
      </w:r>
    </w:p>
    <w:sectPr w:rsidR="00214A30" w:rsidRPr="00CE6822" w:rsidSect="00214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A28FF"/>
    <w:multiLevelType w:val="hybridMultilevel"/>
    <w:tmpl w:val="0F8A7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2"/>
    <w:rsid w:val="0000794C"/>
    <w:rsid w:val="0006581C"/>
    <w:rsid w:val="00083641"/>
    <w:rsid w:val="00084895"/>
    <w:rsid w:val="000C625F"/>
    <w:rsid w:val="00100337"/>
    <w:rsid w:val="00114B59"/>
    <w:rsid w:val="00126940"/>
    <w:rsid w:val="001A607B"/>
    <w:rsid w:val="001A67CB"/>
    <w:rsid w:val="001C3EB8"/>
    <w:rsid w:val="00214970"/>
    <w:rsid w:val="00214A30"/>
    <w:rsid w:val="00224741"/>
    <w:rsid w:val="0024582B"/>
    <w:rsid w:val="00297686"/>
    <w:rsid w:val="002C31BC"/>
    <w:rsid w:val="002E2C00"/>
    <w:rsid w:val="0035240F"/>
    <w:rsid w:val="003C78E2"/>
    <w:rsid w:val="00416F0F"/>
    <w:rsid w:val="004552E1"/>
    <w:rsid w:val="004B31A2"/>
    <w:rsid w:val="004C14CE"/>
    <w:rsid w:val="005054EE"/>
    <w:rsid w:val="00526535"/>
    <w:rsid w:val="00530989"/>
    <w:rsid w:val="005A2E63"/>
    <w:rsid w:val="005B7FF4"/>
    <w:rsid w:val="005E7413"/>
    <w:rsid w:val="00654D99"/>
    <w:rsid w:val="00662D68"/>
    <w:rsid w:val="006A4E32"/>
    <w:rsid w:val="006C5179"/>
    <w:rsid w:val="006D70BA"/>
    <w:rsid w:val="006E1A07"/>
    <w:rsid w:val="00737E75"/>
    <w:rsid w:val="00752E04"/>
    <w:rsid w:val="007C00BA"/>
    <w:rsid w:val="007E4631"/>
    <w:rsid w:val="0087252E"/>
    <w:rsid w:val="00885373"/>
    <w:rsid w:val="008C07D8"/>
    <w:rsid w:val="009759D9"/>
    <w:rsid w:val="00986C29"/>
    <w:rsid w:val="009B7EFD"/>
    <w:rsid w:val="009E183D"/>
    <w:rsid w:val="00A14198"/>
    <w:rsid w:val="00A251A7"/>
    <w:rsid w:val="00A44B75"/>
    <w:rsid w:val="00A7293F"/>
    <w:rsid w:val="00AD1421"/>
    <w:rsid w:val="00AD6CAB"/>
    <w:rsid w:val="00AE7EF3"/>
    <w:rsid w:val="00B11549"/>
    <w:rsid w:val="00B9720A"/>
    <w:rsid w:val="00C06EA9"/>
    <w:rsid w:val="00C7396C"/>
    <w:rsid w:val="00CA056F"/>
    <w:rsid w:val="00CE6822"/>
    <w:rsid w:val="00CF6901"/>
    <w:rsid w:val="00D33B56"/>
    <w:rsid w:val="00D46D2B"/>
    <w:rsid w:val="00DF2649"/>
    <w:rsid w:val="00E12D65"/>
    <w:rsid w:val="00E313F9"/>
    <w:rsid w:val="00E4197B"/>
    <w:rsid w:val="00E652EA"/>
    <w:rsid w:val="00EC6187"/>
    <w:rsid w:val="00EE5937"/>
    <w:rsid w:val="00F34121"/>
    <w:rsid w:val="00F411FA"/>
    <w:rsid w:val="00FD74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FE05F-0216-4FFB-9423-6E326B89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Caulfield</cp:lastModifiedBy>
  <cp:revision>2</cp:revision>
  <cp:lastPrinted>2016-09-02T07:44:00Z</cp:lastPrinted>
  <dcterms:created xsi:type="dcterms:W3CDTF">2016-09-19T19:01:00Z</dcterms:created>
  <dcterms:modified xsi:type="dcterms:W3CDTF">2016-09-19T19:01:00Z</dcterms:modified>
</cp:coreProperties>
</file>